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492D2">
      <w:pPr>
        <w:snapToGrid w:val="0"/>
        <w:spacing w:line="560" w:lineRule="exact"/>
        <w:jc w:val="center"/>
        <w:rPr>
          <w:rFonts w:ascii="Times New Roman" w:hAnsi="Times New Roman" w:eastAsia="方正小标宋简体" w:cs="方正仿宋简体"/>
          <w:color w:val="000000"/>
          <w:sz w:val="32"/>
          <w:szCs w:val="32"/>
        </w:rPr>
      </w:pPr>
      <w:bookmarkStart w:id="0" w:name="_GoBack"/>
      <w:bookmarkEnd w:id="0"/>
      <w:r>
        <w:rPr>
          <w:rFonts w:hint="eastAsia" w:ascii="Times New Roman" w:hAnsi="Times New Roman" w:eastAsia="方正小标宋简体" w:cs="方正仿宋简体"/>
          <w:color w:val="000000"/>
          <w:sz w:val="32"/>
          <w:szCs w:val="32"/>
        </w:rPr>
        <w:t>2026年北京市国旗产品质量监督抽查实施细则</w:t>
      </w:r>
    </w:p>
    <w:p w14:paraId="3885D899">
      <w:pPr>
        <w:spacing w:line="240" w:lineRule="auto"/>
        <w:ind w:firstLine="440" w:firstLineChars="200"/>
        <w:rPr>
          <w:rFonts w:ascii="Times New Roman" w:hAnsi="Times New Roman" w:eastAsia="宋体" w:cs="宋体"/>
          <w:sz w:val="22"/>
          <w:szCs w:val="28"/>
        </w:rPr>
      </w:pPr>
    </w:p>
    <w:p w14:paraId="021FDBF1">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6D6BEC7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374B42C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58B9887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抽样基数满足抽样数量即可，抽取样品数量见下表：</w:t>
      </w:r>
      <w:r>
        <w:rPr>
          <w:rFonts w:ascii="Times New Roman" w:hAnsi="Times New Roman" w:eastAsia="宋体" w:cs="宋体"/>
          <w:sz w:val="22"/>
          <w:szCs w:val="28"/>
        </w:rPr>
        <w:t xml:space="preserve"> </w:t>
      </w:r>
    </w:p>
    <w:p w14:paraId="4FC8487D">
      <w:pPr>
        <w:spacing w:line="520" w:lineRule="exact"/>
        <w:jc w:val="center"/>
        <w:rPr>
          <w:rFonts w:ascii="Times New Roman" w:hAnsi="Times New Roman" w:eastAsia="宋体" w:cs="宋体"/>
          <w:sz w:val="22"/>
          <w:szCs w:val="28"/>
        </w:rPr>
      </w:pPr>
      <w:r>
        <w:rPr>
          <w:rFonts w:hint="eastAsia" w:ascii="Times New Roman" w:hAnsi="Times New Roman" w:eastAsia="宋体" w:cs="宋体"/>
          <w:sz w:val="22"/>
          <w:szCs w:val="28"/>
        </w:rPr>
        <w:t>表1</w:t>
      </w:r>
      <w:r>
        <w:rPr>
          <w:rFonts w:hint="eastAsia" w:ascii="Times New Roman" w:hAnsi="Times New Roman" w:eastAsia="宋体" w:cs="宋体"/>
          <w:sz w:val="22"/>
          <w:szCs w:val="28"/>
          <w:lang w:val="en-US" w:eastAsia="zh-CN"/>
        </w:rPr>
        <w:t xml:space="preserve"> </w:t>
      </w:r>
      <w:r>
        <w:rPr>
          <w:rFonts w:hint="eastAsia" w:ascii="Times New Roman" w:hAnsi="Times New Roman" w:eastAsia="宋体" w:cs="宋体"/>
          <w:sz w:val="22"/>
          <w:szCs w:val="28"/>
        </w:rPr>
        <w:t>抽取样品数量</w:t>
      </w:r>
    </w:p>
    <w:tbl>
      <w:tblPr>
        <w:tblStyle w:val="5"/>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984"/>
        <w:gridCol w:w="2381"/>
        <w:gridCol w:w="1814"/>
        <w:gridCol w:w="1814"/>
      </w:tblGrid>
      <w:tr w14:paraId="2A78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0374E78">
            <w:pPr>
              <w:jc w:val="center"/>
              <w:rPr>
                <w:rFonts w:ascii="Times New Roman" w:hAnsi="Times New Roman" w:eastAsia="宋体" w:cs="宋体"/>
                <w:sz w:val="22"/>
                <w:szCs w:val="28"/>
              </w:rPr>
            </w:pPr>
            <w:r>
              <w:rPr>
                <w:rFonts w:hint="eastAsia" w:ascii="Times New Roman" w:hAnsi="Times New Roman" w:eastAsia="宋体" w:cs="宋体"/>
                <w:sz w:val="22"/>
                <w:szCs w:val="28"/>
              </w:rPr>
              <w:t>序号</w:t>
            </w:r>
          </w:p>
        </w:tc>
        <w:tc>
          <w:tcPr>
            <w:tcW w:w="1984" w:type="dxa"/>
            <w:vAlign w:val="center"/>
          </w:tcPr>
          <w:p w14:paraId="0432EC27">
            <w:pPr>
              <w:jc w:val="center"/>
              <w:rPr>
                <w:rFonts w:ascii="Times New Roman" w:hAnsi="Times New Roman" w:eastAsia="宋体" w:cs="宋体"/>
                <w:sz w:val="22"/>
                <w:szCs w:val="28"/>
              </w:rPr>
            </w:pPr>
            <w:r>
              <w:rPr>
                <w:rFonts w:hint="eastAsia" w:ascii="Times New Roman" w:hAnsi="Times New Roman" w:eastAsia="宋体" w:cs="宋体"/>
                <w:sz w:val="22"/>
                <w:szCs w:val="28"/>
              </w:rPr>
              <w:t>产品种类</w:t>
            </w:r>
          </w:p>
        </w:tc>
        <w:tc>
          <w:tcPr>
            <w:tcW w:w="2381" w:type="dxa"/>
            <w:vAlign w:val="center"/>
          </w:tcPr>
          <w:p w14:paraId="420F46A9">
            <w:pPr>
              <w:jc w:val="center"/>
              <w:rPr>
                <w:rFonts w:ascii="Times New Roman" w:hAnsi="Times New Roman" w:eastAsia="宋体" w:cs="宋体"/>
                <w:sz w:val="22"/>
                <w:szCs w:val="28"/>
              </w:rPr>
            </w:pPr>
            <w:r>
              <w:rPr>
                <w:rFonts w:hint="eastAsia" w:ascii="Times New Roman" w:hAnsi="Times New Roman" w:eastAsia="宋体" w:cs="宋体"/>
                <w:sz w:val="22"/>
                <w:szCs w:val="28"/>
              </w:rPr>
              <w:t>抽样数量（个/件/条/套）</w:t>
            </w:r>
          </w:p>
        </w:tc>
        <w:tc>
          <w:tcPr>
            <w:tcW w:w="1814" w:type="dxa"/>
            <w:vAlign w:val="center"/>
          </w:tcPr>
          <w:p w14:paraId="44CC9A82">
            <w:pPr>
              <w:jc w:val="center"/>
              <w:rPr>
                <w:rFonts w:ascii="Times New Roman" w:hAnsi="Times New Roman" w:eastAsia="宋体" w:cs="宋体"/>
                <w:sz w:val="22"/>
                <w:szCs w:val="28"/>
              </w:rPr>
            </w:pPr>
            <w:r>
              <w:rPr>
                <w:rFonts w:hint="eastAsia" w:ascii="Times New Roman" w:hAnsi="Times New Roman" w:eastAsia="宋体" w:cs="宋体"/>
                <w:sz w:val="22"/>
                <w:szCs w:val="28"/>
              </w:rPr>
              <w:t>检验样品数量（个/件/条/套）</w:t>
            </w:r>
          </w:p>
        </w:tc>
        <w:tc>
          <w:tcPr>
            <w:tcW w:w="1814" w:type="dxa"/>
            <w:vAlign w:val="center"/>
          </w:tcPr>
          <w:p w14:paraId="2354A571">
            <w:pPr>
              <w:jc w:val="center"/>
              <w:rPr>
                <w:rFonts w:ascii="Times New Roman" w:hAnsi="Times New Roman" w:eastAsia="宋体" w:cs="宋体"/>
                <w:sz w:val="22"/>
                <w:szCs w:val="28"/>
              </w:rPr>
            </w:pPr>
            <w:r>
              <w:rPr>
                <w:rFonts w:hint="eastAsia" w:ascii="Times New Roman" w:hAnsi="Times New Roman" w:eastAsia="宋体" w:cs="宋体"/>
                <w:sz w:val="22"/>
                <w:szCs w:val="28"/>
              </w:rPr>
              <w:t>备用样品数量（个/件/条/套）</w:t>
            </w:r>
          </w:p>
        </w:tc>
      </w:tr>
      <w:tr w14:paraId="22A1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3F73EA3">
            <w:pPr>
              <w:jc w:val="center"/>
              <w:rPr>
                <w:rFonts w:ascii="Times New Roman" w:hAnsi="Times New Roman" w:eastAsia="宋体" w:cs="宋体"/>
                <w:sz w:val="22"/>
                <w:szCs w:val="28"/>
              </w:rPr>
            </w:pPr>
            <w:r>
              <w:rPr>
                <w:rFonts w:hint="eastAsia" w:ascii="Times New Roman" w:hAnsi="Times New Roman" w:eastAsia="宋体" w:cs="宋体"/>
                <w:sz w:val="22"/>
                <w:szCs w:val="28"/>
              </w:rPr>
              <w:t>1</w:t>
            </w:r>
          </w:p>
        </w:tc>
        <w:tc>
          <w:tcPr>
            <w:tcW w:w="1984" w:type="dxa"/>
            <w:vAlign w:val="center"/>
          </w:tcPr>
          <w:p w14:paraId="51935EB3">
            <w:pPr>
              <w:jc w:val="center"/>
              <w:rPr>
                <w:rFonts w:ascii="Times New Roman" w:hAnsi="Times New Roman" w:eastAsia="宋体" w:cs="宋体"/>
                <w:sz w:val="22"/>
                <w:szCs w:val="28"/>
              </w:rPr>
            </w:pPr>
            <w:r>
              <w:rPr>
                <w:rFonts w:hint="eastAsia" w:ascii="Times New Roman" w:hAnsi="Times New Roman" w:eastAsia="宋体" w:cs="宋体"/>
                <w:sz w:val="22"/>
                <w:szCs w:val="28"/>
              </w:rPr>
              <w:t>国旗</w:t>
            </w:r>
          </w:p>
        </w:tc>
        <w:tc>
          <w:tcPr>
            <w:tcW w:w="2381" w:type="dxa"/>
            <w:vAlign w:val="center"/>
          </w:tcPr>
          <w:p w14:paraId="1085617E">
            <w:pPr>
              <w:jc w:val="center"/>
              <w:rPr>
                <w:rFonts w:ascii="Times New Roman" w:hAnsi="Times New Roman" w:eastAsia="宋体" w:cs="宋体"/>
                <w:sz w:val="22"/>
                <w:szCs w:val="28"/>
              </w:rPr>
            </w:pPr>
            <w:r>
              <w:rPr>
                <w:rFonts w:hint="eastAsia" w:ascii="Times New Roman" w:hAnsi="Times New Roman" w:eastAsia="宋体" w:cs="宋体"/>
                <w:sz w:val="22"/>
                <w:szCs w:val="28"/>
              </w:rPr>
              <w:t>4</w:t>
            </w:r>
          </w:p>
        </w:tc>
        <w:tc>
          <w:tcPr>
            <w:tcW w:w="1814" w:type="dxa"/>
            <w:vAlign w:val="center"/>
          </w:tcPr>
          <w:p w14:paraId="2DD0976C">
            <w:pPr>
              <w:jc w:val="center"/>
              <w:rPr>
                <w:rFonts w:ascii="Times New Roman" w:hAnsi="Times New Roman" w:eastAsia="宋体" w:cs="宋体"/>
                <w:sz w:val="22"/>
                <w:szCs w:val="28"/>
              </w:rPr>
            </w:pPr>
            <w:r>
              <w:rPr>
                <w:rFonts w:hint="eastAsia" w:ascii="Times New Roman" w:hAnsi="Times New Roman" w:eastAsia="宋体" w:cs="宋体"/>
                <w:sz w:val="22"/>
                <w:szCs w:val="28"/>
              </w:rPr>
              <w:t>2</w:t>
            </w:r>
          </w:p>
        </w:tc>
        <w:tc>
          <w:tcPr>
            <w:tcW w:w="1814" w:type="dxa"/>
            <w:vAlign w:val="center"/>
          </w:tcPr>
          <w:p w14:paraId="150A29DA">
            <w:pPr>
              <w:jc w:val="center"/>
              <w:rPr>
                <w:rFonts w:ascii="Times New Roman" w:hAnsi="Times New Roman" w:eastAsia="宋体" w:cs="宋体"/>
                <w:sz w:val="22"/>
                <w:szCs w:val="28"/>
              </w:rPr>
            </w:pPr>
            <w:r>
              <w:rPr>
                <w:rFonts w:hint="eastAsia" w:ascii="Times New Roman" w:hAnsi="Times New Roman" w:eastAsia="宋体" w:cs="宋体"/>
                <w:sz w:val="22"/>
                <w:szCs w:val="28"/>
              </w:rPr>
              <w:t>2</w:t>
            </w:r>
          </w:p>
        </w:tc>
      </w:tr>
      <w:tr w14:paraId="6E730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8672" w:type="dxa"/>
            <w:gridSpan w:val="5"/>
            <w:vAlign w:val="center"/>
          </w:tcPr>
          <w:p w14:paraId="4845A5E8">
            <w:pPr>
              <w:rPr>
                <w:rFonts w:ascii="Times New Roman" w:hAnsi="Times New Roman" w:eastAsia="宋体" w:cs="宋体"/>
                <w:sz w:val="22"/>
                <w:szCs w:val="28"/>
              </w:rPr>
            </w:pPr>
            <w:r>
              <w:rPr>
                <w:rFonts w:hint="eastAsia" w:ascii="Times New Roman" w:hAnsi="Times New Roman" w:eastAsia="宋体" w:cs="宋体"/>
                <w:sz w:val="22"/>
                <w:szCs w:val="28"/>
              </w:rPr>
              <w:t>注：如样品面积过小，可适当增加抽样数量，不得超过检验、复检的合理需要。</w:t>
            </w:r>
          </w:p>
        </w:tc>
      </w:tr>
    </w:tbl>
    <w:p w14:paraId="7EDF0918">
      <w:pPr>
        <w:spacing w:line="240" w:lineRule="auto"/>
        <w:jc w:val="center"/>
        <w:rPr>
          <w:rFonts w:ascii="Times New Roman" w:hAnsi="Times New Roman" w:eastAsia="宋体" w:cs="宋体"/>
          <w:sz w:val="22"/>
          <w:szCs w:val="28"/>
        </w:rPr>
      </w:pPr>
    </w:p>
    <w:p w14:paraId="77932426">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808"/>
        <w:gridCol w:w="2408"/>
        <w:gridCol w:w="2835"/>
      </w:tblGrid>
      <w:tr w14:paraId="3BA4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941F3F4">
            <w:pPr>
              <w:jc w:val="center"/>
              <w:rPr>
                <w:rFonts w:ascii="Times New Roman" w:hAnsi="Times New Roman" w:eastAsia="宋体" w:cs="宋体"/>
                <w:sz w:val="22"/>
                <w:szCs w:val="28"/>
              </w:rPr>
            </w:pPr>
            <w:r>
              <w:rPr>
                <w:rFonts w:hint="eastAsia" w:ascii="Times New Roman" w:hAnsi="Times New Roman" w:eastAsia="宋体" w:cs="宋体"/>
                <w:sz w:val="22"/>
                <w:szCs w:val="28"/>
              </w:rPr>
              <w:t>序号</w:t>
            </w:r>
          </w:p>
        </w:tc>
        <w:tc>
          <w:tcPr>
            <w:tcW w:w="2808" w:type="dxa"/>
            <w:vAlign w:val="center"/>
          </w:tcPr>
          <w:p w14:paraId="4CFF35D0">
            <w:pPr>
              <w:jc w:val="center"/>
              <w:rPr>
                <w:rFonts w:ascii="Times New Roman" w:hAnsi="Times New Roman" w:eastAsia="宋体" w:cs="宋体"/>
                <w:sz w:val="22"/>
                <w:szCs w:val="28"/>
              </w:rPr>
            </w:pPr>
            <w:r>
              <w:rPr>
                <w:rFonts w:hint="eastAsia" w:ascii="Times New Roman" w:hAnsi="Times New Roman" w:eastAsia="宋体" w:cs="宋体"/>
                <w:sz w:val="22"/>
                <w:szCs w:val="28"/>
              </w:rPr>
              <w:t>检验项目</w:t>
            </w:r>
          </w:p>
        </w:tc>
        <w:tc>
          <w:tcPr>
            <w:tcW w:w="2408" w:type="dxa"/>
            <w:vAlign w:val="center"/>
          </w:tcPr>
          <w:p w14:paraId="1D9D4EB4">
            <w:pPr>
              <w:jc w:val="center"/>
              <w:rPr>
                <w:rFonts w:ascii="Times New Roman" w:hAnsi="Times New Roman" w:eastAsia="宋体" w:cs="宋体"/>
                <w:sz w:val="22"/>
                <w:szCs w:val="28"/>
              </w:rPr>
            </w:pPr>
            <w:r>
              <w:rPr>
                <w:rFonts w:hint="eastAsia" w:ascii="Times New Roman" w:hAnsi="Times New Roman" w:eastAsia="宋体" w:cs="宋体"/>
                <w:sz w:val="22"/>
                <w:szCs w:val="28"/>
              </w:rPr>
              <w:t>检验依据</w:t>
            </w:r>
          </w:p>
        </w:tc>
        <w:tc>
          <w:tcPr>
            <w:tcW w:w="2835" w:type="dxa"/>
            <w:vAlign w:val="center"/>
          </w:tcPr>
          <w:p w14:paraId="0EB5F4B2">
            <w:pPr>
              <w:jc w:val="center"/>
              <w:rPr>
                <w:rFonts w:ascii="Times New Roman" w:hAnsi="Times New Roman" w:eastAsia="宋体" w:cs="宋体"/>
                <w:sz w:val="22"/>
                <w:szCs w:val="28"/>
              </w:rPr>
            </w:pPr>
            <w:r>
              <w:rPr>
                <w:rFonts w:hint="eastAsia" w:ascii="Times New Roman" w:hAnsi="Times New Roman" w:eastAsia="宋体" w:cs="宋体"/>
                <w:sz w:val="22"/>
                <w:szCs w:val="28"/>
              </w:rPr>
              <w:t>检验方法</w:t>
            </w:r>
          </w:p>
        </w:tc>
      </w:tr>
      <w:tr w14:paraId="0B0F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F06B88C">
            <w:pPr>
              <w:jc w:val="center"/>
              <w:rPr>
                <w:rFonts w:ascii="Times New Roman" w:hAnsi="Times New Roman" w:eastAsia="宋体" w:cs="宋体"/>
                <w:sz w:val="22"/>
                <w:szCs w:val="28"/>
              </w:rPr>
            </w:pPr>
            <w:r>
              <w:rPr>
                <w:rFonts w:hint="eastAsia" w:ascii="Times New Roman" w:hAnsi="Times New Roman" w:eastAsia="宋体" w:cs="宋体"/>
                <w:sz w:val="22"/>
                <w:szCs w:val="28"/>
              </w:rPr>
              <w:t>1</w:t>
            </w:r>
          </w:p>
        </w:tc>
        <w:tc>
          <w:tcPr>
            <w:tcW w:w="2808" w:type="dxa"/>
            <w:vAlign w:val="center"/>
          </w:tcPr>
          <w:p w14:paraId="6FA31A0A">
            <w:pPr>
              <w:jc w:val="center"/>
              <w:rPr>
                <w:rFonts w:ascii="Times New Roman" w:hAnsi="Times New Roman" w:eastAsia="宋体" w:cs="宋体"/>
                <w:sz w:val="22"/>
                <w:szCs w:val="28"/>
              </w:rPr>
            </w:pPr>
            <w:r>
              <w:rPr>
                <w:rFonts w:hint="eastAsia" w:ascii="Times New Roman" w:hAnsi="Times New Roman" w:eastAsia="宋体" w:cs="宋体"/>
                <w:sz w:val="22"/>
                <w:szCs w:val="28"/>
              </w:rPr>
              <w:t>国旗的形状和图案</w:t>
            </w:r>
          </w:p>
        </w:tc>
        <w:tc>
          <w:tcPr>
            <w:tcW w:w="2408" w:type="dxa"/>
            <w:vAlign w:val="center"/>
          </w:tcPr>
          <w:p w14:paraId="6BBD6299">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c>
          <w:tcPr>
            <w:tcW w:w="2835" w:type="dxa"/>
            <w:vAlign w:val="center"/>
          </w:tcPr>
          <w:p w14:paraId="46B85E6B">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r>
      <w:tr w14:paraId="14F6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A425814">
            <w:pPr>
              <w:jc w:val="center"/>
              <w:rPr>
                <w:rFonts w:ascii="Times New Roman" w:hAnsi="Times New Roman" w:eastAsia="宋体" w:cs="宋体"/>
                <w:sz w:val="22"/>
                <w:szCs w:val="28"/>
              </w:rPr>
            </w:pPr>
            <w:r>
              <w:rPr>
                <w:rFonts w:hint="eastAsia" w:ascii="Times New Roman" w:hAnsi="Times New Roman" w:eastAsia="宋体" w:cs="宋体"/>
                <w:sz w:val="22"/>
                <w:szCs w:val="28"/>
              </w:rPr>
              <w:t>2</w:t>
            </w:r>
          </w:p>
        </w:tc>
        <w:tc>
          <w:tcPr>
            <w:tcW w:w="2808" w:type="dxa"/>
            <w:vAlign w:val="center"/>
          </w:tcPr>
          <w:p w14:paraId="3693A6F8">
            <w:pPr>
              <w:jc w:val="center"/>
              <w:rPr>
                <w:rFonts w:ascii="Times New Roman" w:hAnsi="Times New Roman" w:eastAsia="宋体" w:cs="宋体"/>
                <w:sz w:val="22"/>
                <w:szCs w:val="28"/>
              </w:rPr>
            </w:pPr>
            <w:r>
              <w:rPr>
                <w:rFonts w:hint="eastAsia" w:ascii="Times New Roman" w:hAnsi="Times New Roman" w:eastAsia="宋体" w:cs="宋体"/>
                <w:sz w:val="22"/>
                <w:szCs w:val="28"/>
              </w:rPr>
              <w:t>标准国旗尺寸和允许误差</w:t>
            </w:r>
          </w:p>
        </w:tc>
        <w:tc>
          <w:tcPr>
            <w:tcW w:w="2408" w:type="dxa"/>
            <w:shd w:val="clear" w:color="auto" w:fill="auto"/>
            <w:vAlign w:val="center"/>
          </w:tcPr>
          <w:p w14:paraId="6CF22AB0">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c>
          <w:tcPr>
            <w:tcW w:w="2835" w:type="dxa"/>
            <w:shd w:val="clear" w:color="auto" w:fill="auto"/>
            <w:vAlign w:val="center"/>
          </w:tcPr>
          <w:p w14:paraId="56D773DD">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r>
      <w:tr w14:paraId="3987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14:paraId="182DAE9B">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2808" w:type="dxa"/>
            <w:vAlign w:val="center"/>
          </w:tcPr>
          <w:p w14:paraId="3F5BC583">
            <w:pPr>
              <w:jc w:val="center"/>
              <w:rPr>
                <w:rFonts w:ascii="Times New Roman" w:hAnsi="Times New Roman" w:eastAsia="宋体" w:cs="宋体"/>
                <w:sz w:val="22"/>
                <w:szCs w:val="28"/>
              </w:rPr>
            </w:pPr>
            <w:r>
              <w:rPr>
                <w:rFonts w:hint="eastAsia" w:ascii="Times New Roman" w:hAnsi="Times New Roman" w:eastAsia="宋体" w:cs="宋体"/>
                <w:sz w:val="22"/>
                <w:szCs w:val="28"/>
              </w:rPr>
              <w:t>断裂强度</w:t>
            </w:r>
          </w:p>
        </w:tc>
        <w:tc>
          <w:tcPr>
            <w:tcW w:w="2408" w:type="dxa"/>
            <w:vAlign w:val="center"/>
          </w:tcPr>
          <w:p w14:paraId="26E976BF">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GB/T 17392—2008</w:t>
            </w:r>
          </w:p>
        </w:tc>
        <w:tc>
          <w:tcPr>
            <w:tcW w:w="2835" w:type="dxa"/>
            <w:vAlign w:val="center"/>
          </w:tcPr>
          <w:p w14:paraId="09D50D32">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GB/T 3923.1—1997</w:t>
            </w:r>
          </w:p>
        </w:tc>
      </w:tr>
      <w:tr w14:paraId="0000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3513CBAC">
            <w:pPr>
              <w:jc w:val="center"/>
              <w:rPr>
                <w:rFonts w:hint="eastAsia" w:ascii="Times New Roman" w:hAnsi="Times New Roman" w:eastAsia="宋体" w:cs="宋体"/>
                <w:sz w:val="22"/>
                <w:szCs w:val="28"/>
              </w:rPr>
            </w:pPr>
          </w:p>
        </w:tc>
        <w:tc>
          <w:tcPr>
            <w:tcW w:w="2808" w:type="dxa"/>
            <w:vAlign w:val="center"/>
          </w:tcPr>
          <w:p w14:paraId="600CA927">
            <w:pPr>
              <w:jc w:val="center"/>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断裂强力</w:t>
            </w:r>
          </w:p>
        </w:tc>
        <w:tc>
          <w:tcPr>
            <w:tcW w:w="2408" w:type="dxa"/>
            <w:vAlign w:val="center"/>
          </w:tcPr>
          <w:p w14:paraId="6D2DBF49">
            <w:pPr>
              <w:jc w:val="center"/>
              <w:rPr>
                <w:rFonts w:hint="default" w:ascii="Times New Roman" w:hAnsi="Times New Roman" w:cs="Times New Roman" w:eastAsiaTheme="minorEastAsia"/>
                <w:sz w:val="22"/>
                <w:szCs w:val="28"/>
                <w:lang w:val="en-US" w:eastAsia="zh-CN"/>
              </w:rPr>
            </w:pPr>
            <w:r>
              <w:rPr>
                <w:rFonts w:hint="default" w:ascii="Times New Roman" w:hAnsi="Times New Roman" w:cs="Times New Roman" w:eastAsiaTheme="minorEastAsia"/>
                <w:sz w:val="22"/>
                <w:szCs w:val="28"/>
              </w:rPr>
              <w:t>GB/T 17392—20</w:t>
            </w:r>
            <w:r>
              <w:rPr>
                <w:rFonts w:hint="eastAsia" w:ascii="Times New Roman" w:hAnsi="Times New Roman" w:cs="Times New Roman"/>
                <w:sz w:val="22"/>
                <w:szCs w:val="28"/>
                <w:lang w:val="en-US" w:eastAsia="zh-CN"/>
              </w:rPr>
              <w:t>26</w:t>
            </w:r>
          </w:p>
        </w:tc>
        <w:tc>
          <w:tcPr>
            <w:tcW w:w="2835" w:type="dxa"/>
            <w:vAlign w:val="center"/>
          </w:tcPr>
          <w:p w14:paraId="6A2454B8">
            <w:pPr>
              <w:jc w:val="center"/>
              <w:rPr>
                <w:rFonts w:hint="default" w:ascii="Times New Roman" w:hAnsi="Times New Roman" w:cs="Times New Roman" w:eastAsiaTheme="minorEastAsia"/>
                <w:sz w:val="22"/>
                <w:szCs w:val="28"/>
                <w:lang w:val="en-US" w:eastAsia="zh-CN"/>
              </w:rPr>
            </w:pPr>
            <w:r>
              <w:rPr>
                <w:rFonts w:hint="default" w:ascii="Times New Roman" w:hAnsi="Times New Roman" w:cs="Times New Roman" w:eastAsiaTheme="minorEastAsia"/>
                <w:sz w:val="22"/>
                <w:szCs w:val="28"/>
              </w:rPr>
              <w:t>GB/T 3923.1—</w:t>
            </w:r>
            <w:r>
              <w:rPr>
                <w:rFonts w:hint="eastAsia" w:ascii="Times New Roman" w:hAnsi="Times New Roman" w:cs="Times New Roman"/>
                <w:sz w:val="22"/>
                <w:szCs w:val="28"/>
                <w:lang w:val="en-US" w:eastAsia="zh-CN"/>
              </w:rPr>
              <w:t>2013</w:t>
            </w:r>
          </w:p>
        </w:tc>
      </w:tr>
      <w:tr w14:paraId="57F8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7C62B02">
            <w:pPr>
              <w:jc w:val="center"/>
              <w:rPr>
                <w:rFonts w:ascii="Times New Roman" w:hAnsi="Times New Roman" w:eastAsia="宋体" w:cs="宋体"/>
                <w:sz w:val="22"/>
                <w:szCs w:val="28"/>
              </w:rPr>
            </w:pPr>
            <w:r>
              <w:rPr>
                <w:rFonts w:hint="eastAsia" w:ascii="Times New Roman" w:hAnsi="Times New Roman" w:eastAsia="宋体" w:cs="宋体"/>
                <w:sz w:val="22"/>
                <w:szCs w:val="28"/>
              </w:rPr>
              <w:t>4</w:t>
            </w:r>
          </w:p>
        </w:tc>
        <w:tc>
          <w:tcPr>
            <w:tcW w:w="2808" w:type="dxa"/>
            <w:vAlign w:val="center"/>
          </w:tcPr>
          <w:p w14:paraId="6EA6CF6B">
            <w:pPr>
              <w:jc w:val="center"/>
              <w:rPr>
                <w:rFonts w:ascii="Times New Roman" w:hAnsi="Times New Roman" w:eastAsia="宋体" w:cs="宋体"/>
                <w:sz w:val="22"/>
                <w:szCs w:val="28"/>
              </w:rPr>
            </w:pPr>
            <w:r>
              <w:rPr>
                <w:rFonts w:hint="eastAsia" w:ascii="Times New Roman" w:hAnsi="Times New Roman" w:eastAsia="宋体" w:cs="宋体"/>
                <w:sz w:val="22"/>
                <w:szCs w:val="28"/>
              </w:rPr>
              <w:t>耐光色牢度</w:t>
            </w:r>
          </w:p>
        </w:tc>
        <w:tc>
          <w:tcPr>
            <w:tcW w:w="2408" w:type="dxa"/>
            <w:vAlign w:val="center"/>
          </w:tcPr>
          <w:p w14:paraId="626CB34E">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c>
          <w:tcPr>
            <w:tcW w:w="2835" w:type="dxa"/>
            <w:vAlign w:val="center"/>
          </w:tcPr>
          <w:p w14:paraId="3A3AB135">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GB/T 8427—1998</w:t>
            </w:r>
          </w:p>
        </w:tc>
      </w:tr>
      <w:tr w14:paraId="4706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69D4DA4">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5</w:t>
            </w:r>
          </w:p>
        </w:tc>
        <w:tc>
          <w:tcPr>
            <w:tcW w:w="2808" w:type="dxa"/>
            <w:vAlign w:val="center"/>
          </w:tcPr>
          <w:p w14:paraId="748DC096">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耐气候色牢度</w:t>
            </w:r>
          </w:p>
        </w:tc>
        <w:tc>
          <w:tcPr>
            <w:tcW w:w="2408" w:type="dxa"/>
            <w:vAlign w:val="center"/>
          </w:tcPr>
          <w:p w14:paraId="0E273369">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c>
          <w:tcPr>
            <w:tcW w:w="2835" w:type="dxa"/>
            <w:vAlign w:val="center"/>
          </w:tcPr>
          <w:p w14:paraId="41A4B7F6">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GB/T 8430—1998</w:t>
            </w:r>
          </w:p>
        </w:tc>
      </w:tr>
      <w:tr w14:paraId="458F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9B9433A">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6</w:t>
            </w:r>
          </w:p>
        </w:tc>
        <w:tc>
          <w:tcPr>
            <w:tcW w:w="2808" w:type="dxa"/>
            <w:vAlign w:val="center"/>
          </w:tcPr>
          <w:p w14:paraId="36CEEF4C">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耐洗色牢度</w:t>
            </w:r>
          </w:p>
        </w:tc>
        <w:tc>
          <w:tcPr>
            <w:tcW w:w="2408" w:type="dxa"/>
            <w:vAlign w:val="center"/>
          </w:tcPr>
          <w:p w14:paraId="7D22BFF1">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c>
          <w:tcPr>
            <w:tcW w:w="2835" w:type="dxa"/>
            <w:vAlign w:val="center"/>
          </w:tcPr>
          <w:p w14:paraId="66C34A4D">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GB/T 3921—2008</w:t>
            </w:r>
          </w:p>
        </w:tc>
      </w:tr>
      <w:tr w14:paraId="16A9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F0AF5E2">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7</w:t>
            </w:r>
          </w:p>
        </w:tc>
        <w:tc>
          <w:tcPr>
            <w:tcW w:w="2808" w:type="dxa"/>
            <w:vAlign w:val="center"/>
          </w:tcPr>
          <w:p w14:paraId="2A1513BE">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国旗缝制</w:t>
            </w:r>
          </w:p>
        </w:tc>
        <w:tc>
          <w:tcPr>
            <w:tcW w:w="2408" w:type="dxa"/>
            <w:vAlign w:val="center"/>
          </w:tcPr>
          <w:p w14:paraId="6673C378">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c>
          <w:tcPr>
            <w:tcW w:w="2835" w:type="dxa"/>
            <w:vAlign w:val="center"/>
          </w:tcPr>
          <w:p w14:paraId="6842E602">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r>
      <w:tr w14:paraId="56114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DA71E26">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8</w:t>
            </w:r>
          </w:p>
        </w:tc>
        <w:tc>
          <w:tcPr>
            <w:tcW w:w="2808" w:type="dxa"/>
            <w:vAlign w:val="center"/>
          </w:tcPr>
          <w:p w14:paraId="6A541674">
            <w:pPr>
              <w:jc w:val="center"/>
              <w:rPr>
                <w:rFonts w:hint="eastAsia" w:ascii="Times New Roman" w:hAnsi="Times New Roman" w:eastAsia="宋体" w:cs="宋体"/>
                <w:sz w:val="22"/>
                <w:szCs w:val="28"/>
              </w:rPr>
            </w:pPr>
            <w:r>
              <w:rPr>
                <w:rFonts w:hint="eastAsia" w:ascii="Times New Roman" w:hAnsi="Times New Roman" w:eastAsia="宋体" w:cs="宋体"/>
                <w:sz w:val="22"/>
                <w:szCs w:val="28"/>
              </w:rPr>
              <w:t>旗面外观评定</w:t>
            </w:r>
          </w:p>
        </w:tc>
        <w:tc>
          <w:tcPr>
            <w:tcW w:w="2408" w:type="dxa"/>
            <w:vAlign w:val="center"/>
          </w:tcPr>
          <w:p w14:paraId="72C2170C">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c>
          <w:tcPr>
            <w:tcW w:w="2835" w:type="dxa"/>
            <w:vAlign w:val="center"/>
          </w:tcPr>
          <w:p w14:paraId="39964A13">
            <w:pPr>
              <w:jc w:val="center"/>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w:t>
            </w:r>
          </w:p>
        </w:tc>
      </w:tr>
    </w:tbl>
    <w:p w14:paraId="5730B0FC">
      <w:pPr>
        <w:spacing w:line="240" w:lineRule="auto"/>
        <w:rPr>
          <w:rFonts w:hint="eastAsia" w:ascii="Times New Roman" w:hAnsi="Times New Roman" w:eastAsia="宋体" w:cs="宋体"/>
          <w:sz w:val="22"/>
          <w:szCs w:val="28"/>
        </w:rPr>
      </w:pPr>
      <w:r>
        <w:rPr>
          <w:rFonts w:hint="eastAsia" w:ascii="Times New Roman" w:hAnsi="Times New Roman" w:eastAsia="宋体" w:cs="宋体"/>
          <w:sz w:val="22"/>
          <w:szCs w:val="28"/>
        </w:rPr>
        <w:t xml:space="preserve">    </w:t>
      </w:r>
    </w:p>
    <w:p w14:paraId="2140781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2272255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3A15D09B">
      <w:pPr>
        <w:spacing w:line="240" w:lineRule="auto"/>
        <w:ind w:firstLine="440" w:firstLineChars="200"/>
        <w:rPr>
          <w:rFonts w:ascii="Times New Roman" w:hAnsi="Times New Roman" w:eastAsia="宋体" w:cs="宋体"/>
          <w:sz w:val="22"/>
          <w:szCs w:val="28"/>
        </w:rPr>
      </w:pPr>
    </w:p>
    <w:p w14:paraId="136B8F61">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39D1AB4E">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7FBB9FA2">
      <w:pPr>
        <w:spacing w:line="520" w:lineRule="exact"/>
        <w:ind w:firstLine="440" w:firstLineChars="200"/>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 12982—2004 国旗</w:t>
      </w:r>
    </w:p>
    <w:p w14:paraId="293F5D17">
      <w:pPr>
        <w:spacing w:line="520" w:lineRule="exact"/>
        <w:ind w:firstLine="440" w:firstLineChars="200"/>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GB/T 17392—2008 国旗用织物</w:t>
      </w:r>
    </w:p>
    <w:p w14:paraId="1D92B230">
      <w:pPr>
        <w:spacing w:line="520" w:lineRule="exact"/>
        <w:ind w:firstLine="440" w:firstLineChars="200"/>
        <w:rPr>
          <w:rFonts w:hint="default" w:ascii="Times New Roman" w:hAnsi="Times New Roman" w:cs="Times New Roman" w:eastAsiaTheme="minorEastAsia"/>
          <w:sz w:val="22"/>
          <w:szCs w:val="28"/>
        </w:rPr>
      </w:pPr>
      <w:r>
        <w:rPr>
          <w:rFonts w:hint="default" w:ascii="Times New Roman" w:hAnsi="Times New Roman" w:cs="Times New Roman" w:eastAsiaTheme="minorEastAsia"/>
          <w:sz w:val="22"/>
          <w:szCs w:val="28"/>
        </w:rPr>
        <w:t>GB/T 17392—20</w:t>
      </w:r>
      <w:r>
        <w:rPr>
          <w:rFonts w:hint="eastAsia" w:ascii="Times New Roman" w:hAnsi="Times New Roman" w:cs="Times New Roman"/>
          <w:sz w:val="22"/>
          <w:szCs w:val="28"/>
          <w:lang w:val="en-US" w:eastAsia="zh-CN"/>
        </w:rPr>
        <w:t>26</w:t>
      </w:r>
      <w:r>
        <w:rPr>
          <w:rFonts w:hint="default" w:ascii="Times New Roman" w:hAnsi="Times New Roman" w:cs="Times New Roman" w:eastAsiaTheme="minorEastAsia"/>
          <w:sz w:val="22"/>
          <w:szCs w:val="28"/>
        </w:rPr>
        <w:t xml:space="preserve"> 国旗用织物</w:t>
      </w:r>
    </w:p>
    <w:p w14:paraId="3154E9B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71EF6665">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3769062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1B3934C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2F44685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3240EAE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4F49DB54">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2DC425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200E3">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BFCA04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BFCA04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805"/>
    <w:rsid w:val="009326DE"/>
    <w:rsid w:val="00AE63C1"/>
    <w:rsid w:val="00B10391"/>
    <w:rsid w:val="00B46805"/>
    <w:rsid w:val="00BF45A2"/>
    <w:rsid w:val="00C85A1D"/>
    <w:rsid w:val="02551A35"/>
    <w:rsid w:val="036455F8"/>
    <w:rsid w:val="06E03F13"/>
    <w:rsid w:val="070E6657"/>
    <w:rsid w:val="0CD143AE"/>
    <w:rsid w:val="0D343503"/>
    <w:rsid w:val="13144FF5"/>
    <w:rsid w:val="149E7B87"/>
    <w:rsid w:val="156C55BC"/>
    <w:rsid w:val="1E7B23CC"/>
    <w:rsid w:val="222A1341"/>
    <w:rsid w:val="29B570DA"/>
    <w:rsid w:val="2B4863B8"/>
    <w:rsid w:val="2B830B12"/>
    <w:rsid w:val="2DBC0A2E"/>
    <w:rsid w:val="2E5977D4"/>
    <w:rsid w:val="2E8C4181"/>
    <w:rsid w:val="2ED81174"/>
    <w:rsid w:val="38703372"/>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761</Words>
  <Characters>995</Characters>
  <Lines>7</Lines>
  <Paragraphs>2</Paragraphs>
  <TotalTime>7</TotalTime>
  <ScaleCrop>false</ScaleCrop>
  <LinksUpToDate>false</LinksUpToDate>
  <CharactersWithSpaces>1030</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2026-04-30T06:15:00Z</dcterms:created>
  <dc:creator>JinweiJia</dc:creator>
  <cp:lastModifiedBy>zw</cp:lastModifiedBy>
  <dcterms:modified xsi:type="dcterms:W3CDTF">2026-06-18T07:51:47Z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A39DAB3642404D3DBEA5950EC30A7AA0_13</vt:lpwstr>
  </property>
  <property fmtid="{D5CDD505-2E9C-101B-9397-08002B2CF9AE}" pid="4" name="KSOTemplateDocerSaveRecord">
    <vt:lpwstr>eyJoZGlkIjoiYjU4YTEyOWI0YTA1NzExMDUyM2E4NzRjZjM1MmQ2OWEiLCJ1c2VySWQiOiIxMTI2NTcyODI0In0=</vt:lpwstr>
  </property>
</Properties>
</file>